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6" w:rsidRPr="00B326F3" w:rsidRDefault="00497D06" w:rsidP="00B3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2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ПОЛИТИКА </w:t>
      </w:r>
    </w:p>
    <w:p w:rsidR="00497D06" w:rsidRPr="00B326F3" w:rsidRDefault="00056A90" w:rsidP="00B3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конфиденциальности </w:t>
      </w:r>
      <w:r w:rsidR="00497D06" w:rsidRPr="00B32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обработки персональных данных</w:t>
      </w:r>
      <w:r w:rsidR="004809CE" w:rsidRPr="00B32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809CE" w:rsidRPr="00B326F3" w:rsidRDefault="00497D06" w:rsidP="00B3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ФБУ «Музей морского флота»</w:t>
      </w:r>
    </w:p>
    <w:p w:rsidR="00B326F3" w:rsidRDefault="00B326F3" w:rsidP="00B326F3">
      <w:pPr>
        <w:pStyle w:val="ac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</w:p>
    <w:p w:rsidR="00497D06" w:rsidRPr="00B326F3" w:rsidRDefault="00497D06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b/>
          <w:bCs/>
          <w:sz w:val="26"/>
          <w:szCs w:val="26"/>
          <w:u w:val="single"/>
        </w:rPr>
        <w:t>Политика обработки персональных данных.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Настоящая Политика содержит описание принципов и подходов </w:t>
      </w:r>
      <w:r w:rsidRPr="00B326F3">
        <w:rPr>
          <w:sz w:val="26"/>
          <w:szCs w:val="26"/>
        </w:rPr>
        <w:t xml:space="preserve">ФБУ «Музей морского флота» </w:t>
      </w:r>
      <w:r w:rsidRPr="00B326F3">
        <w:rPr>
          <w:color w:val="000000"/>
          <w:sz w:val="26"/>
          <w:szCs w:val="26"/>
        </w:rPr>
        <w:t xml:space="preserve">в отношении обработки и обеспечения безопасности персональных данных, обязанности и ответственность </w:t>
      </w:r>
      <w:r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при осуществлении такой обработки.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sz w:val="26"/>
          <w:szCs w:val="26"/>
        </w:rPr>
        <w:t xml:space="preserve">ФБУ «Музей морского флота» </w:t>
      </w:r>
      <w:r w:rsidRPr="00B326F3">
        <w:rPr>
          <w:color w:val="000000"/>
          <w:sz w:val="26"/>
          <w:szCs w:val="26"/>
        </w:rPr>
        <w:t>полностью обеспечивает соблюдение прав и свобод граждан при обработке персональных данных, в том числе обеспечивает защиту прав на неприкосновенность частной жизни, личной и семейной тайн.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При обработке персональных данных в </w:t>
      </w:r>
      <w:r w:rsidRPr="00B326F3">
        <w:rPr>
          <w:sz w:val="26"/>
          <w:szCs w:val="26"/>
        </w:rPr>
        <w:t xml:space="preserve">ФБУ «Музей морского флота» </w:t>
      </w:r>
      <w:r w:rsidRPr="00B326F3">
        <w:rPr>
          <w:color w:val="000000"/>
          <w:sz w:val="26"/>
          <w:szCs w:val="26"/>
        </w:rPr>
        <w:t>строго соблюдаются следующие принципы: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не допускается обработка персональных данных, несовместимая с целями сбора персональных данных;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допускается обработка персональных данных, которые не отвечают целям обработки. Содержание и состав обрабатываемых персональных данных в </w:t>
      </w:r>
      <w:r w:rsidRPr="00B326F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326F3">
        <w:rPr>
          <w:rFonts w:ascii="Times New Roman" w:hAnsi="Times New Roman" w:cs="Times New Roman"/>
          <w:sz w:val="26"/>
          <w:szCs w:val="26"/>
        </w:rPr>
        <w:t>БУ «</w:t>
      </w:r>
      <w:r w:rsidRPr="00B3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 морского флота» </w:t>
      </w:r>
      <w:r w:rsidRPr="00B326F3">
        <w:rPr>
          <w:rFonts w:ascii="Times New Roman" w:hAnsi="Times New Roman" w:cs="Times New Roman"/>
          <w:color w:val="000000"/>
          <w:sz w:val="26"/>
          <w:szCs w:val="26"/>
        </w:rPr>
        <w:t>соответствует заявленным целям обработки;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при обработке персональных данных обеспечивается точность, достаточность, а в необходимых случаях актуальность персональных данных;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хранение персональных данных осуществляется не дольше, чем этого требуют цели обработки персональных данных, а также федеральные законы РФ и договоры, сторонами которых, выгодоприобретателем или поручителем по которым является субъект персональных данных;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с соблюдением принципов и правил, предусмотренных законодательством РФ.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Субъектами персональных данных, обработка которых осуществляется </w:t>
      </w:r>
      <w:r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, являются: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кандидаты на трудоустройство;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работники;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представители контрагентов;</w:t>
      </w:r>
    </w:p>
    <w:p w:rsidR="00056A90" w:rsidRPr="00B326F3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клиенты — физические лица;</w:t>
      </w:r>
    </w:p>
    <w:p w:rsidR="00056A90" w:rsidRDefault="00056A90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6F3">
        <w:rPr>
          <w:rFonts w:ascii="Times New Roman" w:hAnsi="Times New Roman" w:cs="Times New Roman"/>
          <w:color w:val="000000"/>
          <w:sz w:val="26"/>
          <w:szCs w:val="26"/>
        </w:rPr>
        <w:t>корпоративные клиенты — юридические лица.</w:t>
      </w:r>
    </w:p>
    <w:p w:rsidR="00B326F3" w:rsidRPr="00B326F3" w:rsidRDefault="00B326F3" w:rsidP="00B32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7D06" w:rsidRPr="00B326F3" w:rsidRDefault="00497D06" w:rsidP="00B326F3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6"/>
          <w:szCs w:val="26"/>
          <w:u w:val="single"/>
        </w:rPr>
      </w:pPr>
      <w:r w:rsidRPr="00B326F3">
        <w:rPr>
          <w:bCs w:val="0"/>
          <w:color w:val="000000"/>
          <w:sz w:val="26"/>
          <w:szCs w:val="26"/>
          <w:u w:val="single"/>
        </w:rPr>
        <w:t>Цели обработки персональных данных.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Целью обработки персональных данных кандидатов на трудоустройство является подбор и </w:t>
      </w:r>
      <w:proofErr w:type="spellStart"/>
      <w:r w:rsidRPr="00B326F3">
        <w:rPr>
          <w:color w:val="000000"/>
          <w:sz w:val="26"/>
          <w:szCs w:val="26"/>
        </w:rPr>
        <w:t>найм</w:t>
      </w:r>
      <w:proofErr w:type="spellEnd"/>
      <w:r w:rsidRPr="00B326F3">
        <w:rPr>
          <w:color w:val="000000"/>
          <w:sz w:val="26"/>
          <w:szCs w:val="26"/>
        </w:rPr>
        <w:t xml:space="preserve"> работников в </w:t>
      </w:r>
      <w:r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Целью обработки персональных данных работников, является организация учета персонала </w:t>
      </w:r>
      <w:r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для обеспечения соблюдения законов и иных нормативных правовых актов, содействия в трудоустройстве, обучении, пользования различного вида льготами в соответствии с Трудовым кодексом РФ, Налоговым кодексом РФ, федеральными законами РФ, в частности: Федеральным законом от 1.04.1996 г. № 27-ФЗ «Об индивидуальном (персонифицированном) учете в системе обязательного пенсионного страхования», Федеральным законом от 27.07.2006 г. № 152-ФЗ «О персональных данных».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lastRenderedPageBreak/>
        <w:t xml:space="preserve">Целями обработки персональных данных представителей контрагентов является заключение и исполнение договоров, сторонами которых являются контрагент и </w:t>
      </w:r>
      <w:r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, а также исполнение требований законодательства РФ.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>Целями обработки персональных данных посетителей сайта является проведение маркетинговых и иных исследований, осуществление обратной связи с посетителями.</w:t>
      </w:r>
    </w:p>
    <w:p w:rsidR="00056A90" w:rsidRPr="00B326F3" w:rsidRDefault="00056A90" w:rsidP="00B326F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B326F3">
        <w:rPr>
          <w:b w:val="0"/>
          <w:bCs w:val="0"/>
          <w:color w:val="000000"/>
          <w:sz w:val="26"/>
          <w:szCs w:val="26"/>
        </w:rPr>
        <w:t>Конфиденциальность персональных данных и возможность передачи персональных данных третьим лицам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Доступ к персональным данным ограничивается в соответствии с федеральными законами РФ и локальными правовыми актами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.</w:t>
      </w:r>
    </w:p>
    <w:p w:rsidR="00056A90" w:rsidRPr="00B326F3" w:rsidRDefault="00497D06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sz w:val="26"/>
          <w:szCs w:val="26"/>
        </w:rPr>
        <w:t>ФБУ «Музей морского флота»</w:t>
      </w:r>
      <w:r w:rsidR="00056A90" w:rsidRPr="00B326F3">
        <w:rPr>
          <w:color w:val="000000"/>
          <w:sz w:val="26"/>
          <w:szCs w:val="26"/>
        </w:rPr>
        <w:t xml:space="preserve"> не разглашает полученные им в результате своей профессиональной деятельности персональные данные.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Работники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, получившие доступ к персональным данным, принимают обязательства по обеспечению конфиденциальности обрабатываемых персонал</w:t>
      </w:r>
      <w:r w:rsidR="00497D06" w:rsidRPr="00B326F3">
        <w:rPr>
          <w:color w:val="000000"/>
          <w:sz w:val="26"/>
          <w:szCs w:val="26"/>
        </w:rPr>
        <w:t xml:space="preserve">ьных данных, которые определены, трудовым договором и </w:t>
      </w:r>
      <w:r w:rsidRPr="00B326F3">
        <w:rPr>
          <w:color w:val="000000"/>
          <w:sz w:val="26"/>
          <w:szCs w:val="26"/>
        </w:rPr>
        <w:t>инструкциями в части обеспечения безопасности персональных данных.</w:t>
      </w:r>
    </w:p>
    <w:p w:rsidR="00056A90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Доступ к персональным данным, обрабатываемым в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, на основании и во исполнение нормативных правовых актов предоставляется органам государственной власти по их письменному запросу (требованию).</w:t>
      </w:r>
    </w:p>
    <w:p w:rsidR="00B326F3" w:rsidRPr="00B326F3" w:rsidRDefault="00B326F3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56A90" w:rsidRPr="00B326F3" w:rsidRDefault="00056A90" w:rsidP="00B326F3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6"/>
          <w:szCs w:val="26"/>
          <w:u w:val="single"/>
        </w:rPr>
      </w:pPr>
      <w:r w:rsidRPr="00B326F3">
        <w:rPr>
          <w:bCs w:val="0"/>
          <w:color w:val="000000"/>
          <w:sz w:val="26"/>
          <w:szCs w:val="26"/>
          <w:u w:val="single"/>
        </w:rPr>
        <w:t>Безопасность персональных данных</w:t>
      </w:r>
      <w:r w:rsidR="00497D06" w:rsidRPr="00B326F3">
        <w:rPr>
          <w:bCs w:val="0"/>
          <w:color w:val="000000"/>
          <w:sz w:val="26"/>
          <w:szCs w:val="26"/>
          <w:u w:val="single"/>
        </w:rPr>
        <w:t>.</w:t>
      </w:r>
    </w:p>
    <w:p w:rsidR="00056A90" w:rsidRDefault="00497D06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326F3">
        <w:rPr>
          <w:sz w:val="26"/>
          <w:szCs w:val="26"/>
        </w:rPr>
        <w:t xml:space="preserve">ФБУ «Музей морского флота» </w:t>
      </w:r>
      <w:r w:rsidR="00056A90" w:rsidRPr="00B326F3">
        <w:rPr>
          <w:color w:val="000000"/>
          <w:sz w:val="26"/>
          <w:szCs w:val="26"/>
        </w:rPr>
        <w:t xml:space="preserve">предпринимает необходимые технические и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</w:t>
      </w:r>
      <w:r w:rsidRPr="00B326F3">
        <w:rPr>
          <w:sz w:val="26"/>
          <w:szCs w:val="26"/>
        </w:rPr>
        <w:t>ФБУ «Музей морского флота»</w:t>
      </w:r>
      <w:r w:rsidR="00056A90" w:rsidRPr="00B326F3">
        <w:rPr>
          <w:color w:val="000000"/>
          <w:sz w:val="26"/>
          <w:szCs w:val="26"/>
        </w:rPr>
        <w:t xml:space="preserve"> хранит персональные данные.</w:t>
      </w:r>
      <w:proofErr w:type="gramEnd"/>
    </w:p>
    <w:p w:rsidR="00B326F3" w:rsidRPr="00B326F3" w:rsidRDefault="00B326F3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56A90" w:rsidRPr="00B326F3" w:rsidRDefault="00056A90" w:rsidP="00B326F3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6"/>
          <w:szCs w:val="26"/>
          <w:u w:val="single"/>
        </w:rPr>
      </w:pPr>
      <w:r w:rsidRPr="00B326F3">
        <w:rPr>
          <w:bCs w:val="0"/>
          <w:color w:val="000000"/>
          <w:sz w:val="26"/>
          <w:szCs w:val="26"/>
          <w:u w:val="single"/>
        </w:rPr>
        <w:t>Права и обязанности субъектов персональных данных</w:t>
      </w:r>
      <w:r w:rsidR="00497D06" w:rsidRPr="00B326F3">
        <w:rPr>
          <w:bCs w:val="0"/>
          <w:color w:val="000000"/>
          <w:sz w:val="26"/>
          <w:szCs w:val="26"/>
          <w:u w:val="single"/>
        </w:rPr>
        <w:t>.</w:t>
      </w:r>
    </w:p>
    <w:p w:rsidR="00056A90" w:rsidRPr="00B326F3" w:rsidRDefault="00497D06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sz w:val="26"/>
          <w:szCs w:val="26"/>
        </w:rPr>
        <w:t xml:space="preserve">ФБУ «Музей морского флота» </w:t>
      </w:r>
      <w:r w:rsidR="00056A90" w:rsidRPr="00B326F3">
        <w:rPr>
          <w:color w:val="000000"/>
          <w:sz w:val="26"/>
          <w:szCs w:val="26"/>
        </w:rPr>
        <w:t xml:space="preserve">предпринимает разумные меры для поддержания точности и актуальности имеющихся персональных данных, а также удаления персональных данных в случаях, если они являются устаревшими, недостоверными или излишними, либо если достигнуты цели их обработки. Субъекты персональных данных несут ответственность за предоставление </w:t>
      </w:r>
      <w:r w:rsidRPr="00B326F3">
        <w:rPr>
          <w:sz w:val="26"/>
          <w:szCs w:val="26"/>
        </w:rPr>
        <w:t>ФБУ «Музей морского флота»</w:t>
      </w:r>
      <w:r w:rsidR="00056A90" w:rsidRPr="00B326F3">
        <w:rPr>
          <w:color w:val="000000"/>
          <w:sz w:val="26"/>
          <w:szCs w:val="26"/>
        </w:rPr>
        <w:t xml:space="preserve"> достоверных сведений, а также за своевременное обновление предоставленных данных в случае каких-либо изменений.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326F3">
        <w:rPr>
          <w:color w:val="000000"/>
          <w:sz w:val="26"/>
          <w:szCs w:val="26"/>
        </w:rPr>
        <w:t xml:space="preserve">В случаях, если Вы как субъект персональных данных хотите узнать, какими персональными данными о Вас располагает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, либо дополнить, исправить, обезличить или удалить любые неполные, неточные или устаревшие персональные данные, либо хотите прекратить обработку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Ваших персональных данных, либо имеете другие законные требования, Вы можете в должном порядке и в </w:t>
      </w:r>
      <w:r w:rsidRPr="00B326F3">
        <w:rPr>
          <w:color w:val="000000"/>
          <w:sz w:val="26"/>
          <w:szCs w:val="26"/>
        </w:rPr>
        <w:lastRenderedPageBreak/>
        <w:t>соответствии с действующим законодательством</w:t>
      </w:r>
      <w:proofErr w:type="gramEnd"/>
      <w:r w:rsidRPr="00B326F3">
        <w:rPr>
          <w:color w:val="000000"/>
          <w:sz w:val="26"/>
          <w:szCs w:val="26"/>
        </w:rPr>
        <w:t xml:space="preserve"> РФ реализовать такое право, обратившись к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по приведенному ниже адресу.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326F3">
        <w:rPr>
          <w:color w:val="000000"/>
          <w:sz w:val="26"/>
          <w:szCs w:val="26"/>
        </w:rPr>
        <w:t xml:space="preserve">При этом в некоторых случаях (например, если Вы хотите удалить Ваши персональные данные или прекратить их обработку) такое обращение также может означать, что </w:t>
      </w:r>
      <w:r w:rsidR="00497D06" w:rsidRPr="00B326F3">
        <w:rPr>
          <w:sz w:val="26"/>
          <w:szCs w:val="26"/>
        </w:rPr>
        <w:t xml:space="preserve">ФБУ «Музей морского флота» </w:t>
      </w:r>
      <w:r w:rsidRPr="00B326F3">
        <w:rPr>
          <w:color w:val="000000"/>
          <w:sz w:val="26"/>
          <w:szCs w:val="26"/>
        </w:rPr>
        <w:t xml:space="preserve">больше не сможет предоставлять Вам услуги, для оказания которых необходимым и обязательным условием является получение и обработка </w:t>
      </w:r>
      <w:r w:rsidR="00497D06" w:rsidRPr="00B326F3">
        <w:rPr>
          <w:sz w:val="26"/>
          <w:szCs w:val="26"/>
        </w:rPr>
        <w:t xml:space="preserve">ФБУ «Музей морского флота» </w:t>
      </w:r>
      <w:r w:rsidRPr="00B326F3">
        <w:rPr>
          <w:color w:val="000000"/>
          <w:sz w:val="26"/>
          <w:szCs w:val="26"/>
        </w:rPr>
        <w:t>Ваших персональных данных.</w:t>
      </w:r>
      <w:proofErr w:type="gramEnd"/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Для выполнения Ваших запросов и/или обращений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может потребовать установить Вашу личность и запросить дополнительную информацию, подтверждающую Ваше участие в отношениях с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, либо сведения, иным образом подтверждающие факт обработки персональных данных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>. Кроме того, действующее законодательство РФ может устанавливать ограничения и другие условия, касающиеся упомянутых выше Ваших прав.</w:t>
      </w:r>
    </w:p>
    <w:p w:rsidR="00056A90" w:rsidRPr="00B326F3" w:rsidRDefault="00056A90" w:rsidP="00B326F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326F3">
        <w:rPr>
          <w:color w:val="000000"/>
          <w:sz w:val="26"/>
          <w:szCs w:val="26"/>
        </w:rPr>
        <w:t xml:space="preserve">Адрес для направления запросов и/или обращений субъектами персональных данных: 117034, Москва, ул. </w:t>
      </w:r>
      <w:r w:rsidR="00497D06" w:rsidRPr="00B326F3">
        <w:rPr>
          <w:color w:val="000000"/>
          <w:sz w:val="26"/>
          <w:szCs w:val="26"/>
        </w:rPr>
        <w:t>Большая Ордынка, д. 19 строение 1 в ФБУ «Музей морского флота».</w:t>
      </w:r>
    </w:p>
    <w:p w:rsidR="00A476D2" w:rsidRDefault="00056A90" w:rsidP="00B326F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26F3">
        <w:rPr>
          <w:color w:val="000000"/>
          <w:sz w:val="26"/>
          <w:szCs w:val="26"/>
        </w:rPr>
        <w:t>Обратная связь</w:t>
      </w:r>
      <w:r w:rsidR="009F3BF4">
        <w:rPr>
          <w:color w:val="000000"/>
          <w:sz w:val="26"/>
          <w:szCs w:val="26"/>
        </w:rPr>
        <w:t>, е</w:t>
      </w:r>
      <w:r w:rsidRPr="00B326F3">
        <w:rPr>
          <w:color w:val="000000"/>
          <w:sz w:val="26"/>
          <w:szCs w:val="26"/>
        </w:rPr>
        <w:t xml:space="preserve">сли у Вас есть дополнительные вопросы или предложения относительно этой Политики, Вы можете в любое время связаться с </w:t>
      </w:r>
      <w:r w:rsidR="00497D06" w:rsidRPr="00B326F3">
        <w:rPr>
          <w:sz w:val="26"/>
          <w:szCs w:val="26"/>
        </w:rPr>
        <w:t>ФБУ «Музей морского флота»</w:t>
      </w:r>
      <w:r w:rsidRPr="00B326F3">
        <w:rPr>
          <w:color w:val="000000"/>
          <w:sz w:val="26"/>
          <w:szCs w:val="26"/>
        </w:rPr>
        <w:t xml:space="preserve"> по следующему </w:t>
      </w:r>
      <w:r w:rsidRPr="00B326F3">
        <w:rPr>
          <w:sz w:val="26"/>
          <w:szCs w:val="26"/>
        </w:rPr>
        <w:t>адресу: </w:t>
      </w:r>
      <w:hyperlink r:id="rId8" w:history="1">
        <w:r w:rsidR="00D123A7" w:rsidRPr="00AB0845">
          <w:rPr>
            <w:rStyle w:val="a3"/>
            <w:sz w:val="26"/>
            <w:szCs w:val="26"/>
            <w:shd w:val="clear" w:color="auto" w:fill="FFFFFF"/>
          </w:rPr>
          <w:t>mmflota@mail.ru</w:t>
        </w:r>
      </w:hyperlink>
      <w:r w:rsidRPr="00B326F3">
        <w:rPr>
          <w:sz w:val="26"/>
          <w:szCs w:val="26"/>
        </w:rPr>
        <w:t>.</w:t>
      </w:r>
    </w:p>
    <w:p w:rsidR="00D123A7" w:rsidRDefault="00D123A7" w:rsidP="00B326F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123A7" w:rsidRPr="00D123A7" w:rsidRDefault="00D123A7" w:rsidP="001F0CE9">
      <w:pPr>
        <w:pStyle w:val="1"/>
        <w:spacing w:before="0" w:beforeAutospacing="0" w:after="0" w:afterAutospacing="0"/>
        <w:jc w:val="right"/>
        <w:rPr>
          <w:rStyle w:val="fill"/>
          <w:color w:val="auto"/>
          <w:sz w:val="24"/>
          <w:szCs w:val="24"/>
        </w:rPr>
      </w:pPr>
      <w:proofErr w:type="gramStart"/>
      <w:r w:rsidRPr="00D123A7">
        <w:rPr>
          <w:b w:val="0"/>
          <w:i/>
          <w:sz w:val="24"/>
          <w:szCs w:val="24"/>
        </w:rPr>
        <w:t>Утвержден</w:t>
      </w:r>
      <w:r w:rsidR="00214FE7">
        <w:rPr>
          <w:b w:val="0"/>
          <w:i/>
          <w:sz w:val="24"/>
          <w:szCs w:val="24"/>
        </w:rPr>
        <w:t>а</w:t>
      </w:r>
      <w:proofErr w:type="gramEnd"/>
      <w:r w:rsidRPr="00D123A7">
        <w:rPr>
          <w:b w:val="0"/>
          <w:i/>
          <w:sz w:val="24"/>
          <w:szCs w:val="24"/>
        </w:rPr>
        <w:t xml:space="preserve"> </w:t>
      </w:r>
      <w:r w:rsidRPr="00D123A7">
        <w:rPr>
          <w:b w:val="0"/>
          <w:i/>
          <w:sz w:val="24"/>
          <w:szCs w:val="24"/>
        </w:rPr>
        <w:br/>
      </w:r>
      <w:bookmarkStart w:id="0" w:name="_GoBack"/>
      <w:bookmarkEnd w:id="0"/>
      <w:r w:rsidRPr="00D123A7">
        <w:rPr>
          <w:rStyle w:val="fill"/>
          <w:color w:val="auto"/>
          <w:sz w:val="24"/>
          <w:szCs w:val="24"/>
        </w:rPr>
        <w:t>Директором ФБУ «Музей морского флота»</w:t>
      </w:r>
    </w:p>
    <w:p w:rsidR="00D123A7" w:rsidRPr="00D123A7" w:rsidRDefault="00D123A7" w:rsidP="001F0CE9">
      <w:pPr>
        <w:pStyle w:val="1"/>
        <w:spacing w:before="0" w:beforeAutospacing="0" w:after="0" w:afterAutospacing="0"/>
        <w:jc w:val="right"/>
        <w:rPr>
          <w:rStyle w:val="fill"/>
          <w:color w:val="auto"/>
          <w:sz w:val="24"/>
          <w:szCs w:val="24"/>
        </w:rPr>
      </w:pPr>
      <w:r w:rsidRPr="00D123A7">
        <w:rPr>
          <w:rStyle w:val="fill"/>
          <w:color w:val="auto"/>
          <w:sz w:val="24"/>
          <w:szCs w:val="24"/>
        </w:rPr>
        <w:t>23.10.2017г.</w:t>
      </w:r>
    </w:p>
    <w:p w:rsidR="00D123A7" w:rsidRPr="00B326F3" w:rsidRDefault="00D123A7" w:rsidP="001F0CE9">
      <w:pPr>
        <w:pStyle w:val="ac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sectPr w:rsidR="00D123A7" w:rsidRPr="00B326F3" w:rsidSect="006C309A">
      <w:headerReference w:type="default" r:id="rId9"/>
      <w:pgSz w:w="11906" w:h="16838"/>
      <w:pgMar w:top="1134" w:right="99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ED" w:rsidRDefault="003350ED" w:rsidP="006C309A">
      <w:pPr>
        <w:spacing w:after="0" w:line="240" w:lineRule="auto"/>
      </w:pPr>
      <w:r>
        <w:separator/>
      </w:r>
    </w:p>
  </w:endnote>
  <w:endnote w:type="continuationSeparator" w:id="0">
    <w:p w:rsidR="003350ED" w:rsidRDefault="003350ED" w:rsidP="006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ED" w:rsidRDefault="003350ED" w:rsidP="006C309A">
      <w:pPr>
        <w:spacing w:after="0" w:line="240" w:lineRule="auto"/>
      </w:pPr>
      <w:r>
        <w:separator/>
      </w:r>
    </w:p>
  </w:footnote>
  <w:footnote w:type="continuationSeparator" w:id="0">
    <w:p w:rsidR="003350ED" w:rsidRDefault="003350ED" w:rsidP="006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38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C309A" w:rsidRPr="006C309A" w:rsidRDefault="006C309A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C309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C309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C309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F3BF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C309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C309A" w:rsidRDefault="006C3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A4B"/>
    <w:multiLevelType w:val="multilevel"/>
    <w:tmpl w:val="B63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8A779F"/>
    <w:multiLevelType w:val="multilevel"/>
    <w:tmpl w:val="B89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34780"/>
    <w:multiLevelType w:val="multilevel"/>
    <w:tmpl w:val="637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B615B"/>
    <w:multiLevelType w:val="multilevel"/>
    <w:tmpl w:val="3CF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F"/>
    <w:rsid w:val="00056A90"/>
    <w:rsid w:val="001F0CE9"/>
    <w:rsid w:val="00214FE7"/>
    <w:rsid w:val="00265748"/>
    <w:rsid w:val="003350ED"/>
    <w:rsid w:val="00344FBD"/>
    <w:rsid w:val="003543A5"/>
    <w:rsid w:val="003705AF"/>
    <w:rsid w:val="00384372"/>
    <w:rsid w:val="003C0D79"/>
    <w:rsid w:val="00461EA8"/>
    <w:rsid w:val="004809CE"/>
    <w:rsid w:val="00497D06"/>
    <w:rsid w:val="005D23EB"/>
    <w:rsid w:val="006C309A"/>
    <w:rsid w:val="006C46C2"/>
    <w:rsid w:val="0079081C"/>
    <w:rsid w:val="007F750F"/>
    <w:rsid w:val="008D06F7"/>
    <w:rsid w:val="009335ED"/>
    <w:rsid w:val="0093512A"/>
    <w:rsid w:val="00947A75"/>
    <w:rsid w:val="00966AB2"/>
    <w:rsid w:val="009F3BF4"/>
    <w:rsid w:val="00A476D2"/>
    <w:rsid w:val="00B326F3"/>
    <w:rsid w:val="00B750C1"/>
    <w:rsid w:val="00C3424A"/>
    <w:rsid w:val="00C8464F"/>
    <w:rsid w:val="00CB2B45"/>
    <w:rsid w:val="00D123A7"/>
    <w:rsid w:val="00F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76D2"/>
    <w:rPr>
      <w:color w:val="0000FF"/>
      <w:u w:val="single"/>
    </w:rPr>
  </w:style>
  <w:style w:type="character" w:styleId="a4">
    <w:name w:val="Strong"/>
    <w:basedOn w:val="a0"/>
    <w:uiPriority w:val="22"/>
    <w:qFormat/>
    <w:rsid w:val="00A476D2"/>
    <w:rPr>
      <w:b/>
      <w:bCs/>
    </w:rPr>
  </w:style>
  <w:style w:type="character" w:customStyle="1" w:styleId="fill">
    <w:name w:val="fill"/>
    <w:rsid w:val="008D06F7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8D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09A"/>
  </w:style>
  <w:style w:type="paragraph" w:styleId="aa">
    <w:name w:val="footer"/>
    <w:basedOn w:val="a"/>
    <w:link w:val="ab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09A"/>
  </w:style>
  <w:style w:type="paragraph" w:styleId="ac">
    <w:name w:val="Normal (Web)"/>
    <w:basedOn w:val="a"/>
    <w:uiPriority w:val="99"/>
    <w:unhideWhenUsed/>
    <w:rsid w:val="0005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76D2"/>
    <w:rPr>
      <w:color w:val="0000FF"/>
      <w:u w:val="single"/>
    </w:rPr>
  </w:style>
  <w:style w:type="character" w:styleId="a4">
    <w:name w:val="Strong"/>
    <w:basedOn w:val="a0"/>
    <w:uiPriority w:val="22"/>
    <w:qFormat/>
    <w:rsid w:val="00A476D2"/>
    <w:rPr>
      <w:b/>
      <w:bCs/>
    </w:rPr>
  </w:style>
  <w:style w:type="character" w:customStyle="1" w:styleId="fill">
    <w:name w:val="fill"/>
    <w:rsid w:val="008D06F7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8D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09A"/>
  </w:style>
  <w:style w:type="paragraph" w:styleId="aa">
    <w:name w:val="footer"/>
    <w:basedOn w:val="a"/>
    <w:link w:val="ab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09A"/>
  </w:style>
  <w:style w:type="paragraph" w:styleId="ac">
    <w:name w:val="Normal (Web)"/>
    <w:basedOn w:val="a"/>
    <w:uiPriority w:val="99"/>
    <w:unhideWhenUsed/>
    <w:rsid w:val="0005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flot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5</cp:revision>
  <cp:lastPrinted>2017-10-23T10:46:00Z</cp:lastPrinted>
  <dcterms:created xsi:type="dcterms:W3CDTF">2017-10-25T12:25:00Z</dcterms:created>
  <dcterms:modified xsi:type="dcterms:W3CDTF">2017-10-25T12:30:00Z</dcterms:modified>
</cp:coreProperties>
</file>